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8DB" w:rsidRDefault="00FD68DB" w:rsidP="00FD68DB">
      <w:pPr>
        <w:keepNext/>
        <w:jc w:val="center"/>
        <w:outlineLvl w:val="0"/>
        <w:rPr>
          <w:rFonts w:eastAsiaTheme="minorHAnsi" w:cstheme="minorBidi"/>
          <w:bCs/>
          <w:kern w:val="32"/>
          <w:sz w:val="32"/>
          <w:szCs w:val="32"/>
          <w:lang w:val="ru-RU" w:eastAsia="en-US"/>
        </w:rPr>
      </w:pPr>
      <w:r>
        <w:rPr>
          <w:rFonts w:eastAsiaTheme="minorHAnsi" w:cstheme="minorBidi"/>
          <w:b/>
          <w:sz w:val="24"/>
          <w:szCs w:val="24"/>
          <w:lang w:val="ru-RU" w:eastAsia="en-US"/>
        </w:rPr>
        <w:tab/>
      </w:r>
      <w:r>
        <w:rPr>
          <w:rFonts w:eastAsiaTheme="minorHAnsi" w:cstheme="minorBidi"/>
          <w:noProof/>
          <w:kern w:val="32"/>
          <w:sz w:val="32"/>
          <w:szCs w:val="32"/>
        </w:rPr>
        <w:drawing>
          <wp:inline distT="0" distB="0" distL="0" distR="0">
            <wp:extent cx="425450" cy="5588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 w:cstheme="minorBidi"/>
          <w:b/>
          <w:sz w:val="24"/>
          <w:szCs w:val="24"/>
          <w:lang w:val="ru-RU" w:eastAsia="en-US"/>
        </w:rPr>
        <w:tab/>
      </w:r>
      <w:r>
        <w:rPr>
          <w:rFonts w:eastAsiaTheme="minorHAnsi" w:cstheme="minorBidi"/>
          <w:b/>
          <w:sz w:val="24"/>
          <w:szCs w:val="24"/>
          <w:lang w:val="ru-RU" w:eastAsia="en-US"/>
        </w:rPr>
        <w:tab/>
      </w:r>
    </w:p>
    <w:p w:rsidR="00FD68DB" w:rsidRDefault="00FD68DB" w:rsidP="00FD68DB">
      <w:pPr>
        <w:ind w:left="-142"/>
        <w:jc w:val="center"/>
        <w:rPr>
          <w:rFonts w:eastAsiaTheme="minorHAnsi" w:cstheme="minorBidi"/>
          <w:b/>
          <w:sz w:val="32"/>
          <w:szCs w:val="32"/>
          <w:lang w:val="ru-RU" w:eastAsia="en-US"/>
        </w:rPr>
      </w:pPr>
      <w:r>
        <w:rPr>
          <w:rFonts w:eastAsiaTheme="minorHAnsi" w:cstheme="minorBidi"/>
          <w:b/>
          <w:sz w:val="32"/>
          <w:szCs w:val="32"/>
          <w:lang w:val="ru-RU" w:eastAsia="en-US"/>
        </w:rPr>
        <w:t xml:space="preserve"> ОБУХІВСЬКА МІСЬКА РАДА             </w:t>
      </w:r>
    </w:p>
    <w:p w:rsidR="00FD68DB" w:rsidRDefault="00FD68DB" w:rsidP="00FD68DB">
      <w:pPr>
        <w:jc w:val="center"/>
        <w:rPr>
          <w:rFonts w:eastAsiaTheme="minorHAnsi" w:cstheme="minorBidi"/>
          <w:b/>
          <w:sz w:val="32"/>
          <w:szCs w:val="32"/>
          <w:lang w:val="ru-RU" w:eastAsia="ru-RU"/>
        </w:rPr>
      </w:pPr>
      <w:r>
        <w:rPr>
          <w:rFonts w:eastAsiaTheme="minorHAnsi" w:cstheme="minorBidi"/>
          <w:b/>
          <w:sz w:val="32"/>
          <w:szCs w:val="32"/>
          <w:lang w:val="ru-RU" w:eastAsia="en-US"/>
        </w:rPr>
        <w:t xml:space="preserve"> КИЇВСЬКОЇ ОБЛАСТІ</w:t>
      </w:r>
    </w:p>
    <w:p w:rsidR="00FD68DB" w:rsidRDefault="00FD68DB" w:rsidP="00FD68D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Theme="minorHAnsi" w:cstheme="minorBidi"/>
          <w:b/>
          <w:sz w:val="4"/>
          <w:szCs w:val="28"/>
          <w:lang w:val="ru-RU" w:eastAsia="en-US"/>
        </w:rPr>
      </w:pPr>
    </w:p>
    <w:p w:rsidR="00FD68DB" w:rsidRDefault="00FD68DB" w:rsidP="00FD68DB">
      <w:pPr>
        <w:jc w:val="center"/>
        <w:rPr>
          <w:rFonts w:eastAsiaTheme="minorHAnsi" w:cstheme="minorBidi"/>
          <w:b/>
          <w:sz w:val="24"/>
          <w:szCs w:val="24"/>
          <w:lang w:val="ru-RU" w:eastAsia="en-US"/>
        </w:rPr>
      </w:pPr>
      <w:r>
        <w:rPr>
          <w:rFonts w:eastAsiaTheme="minorHAnsi" w:cstheme="minorBidi"/>
          <w:b/>
          <w:bCs/>
          <w:sz w:val="24"/>
          <w:szCs w:val="24"/>
          <w:lang w:eastAsia="en-US"/>
        </w:rPr>
        <w:t>ДЕВ’Я</w:t>
      </w:r>
      <w:r w:rsidR="008F3AB5">
        <w:rPr>
          <w:rFonts w:eastAsiaTheme="minorHAnsi" w:cstheme="minorBidi"/>
          <w:b/>
          <w:bCs/>
          <w:sz w:val="24"/>
          <w:szCs w:val="24"/>
          <w:lang w:eastAsia="en-US"/>
        </w:rPr>
        <w:t>НОСТО ДРУГА</w:t>
      </w:r>
      <w:r>
        <w:rPr>
          <w:rFonts w:eastAsiaTheme="minorHAnsi" w:cstheme="minorBidi"/>
          <w:b/>
          <w:bCs/>
          <w:sz w:val="24"/>
          <w:szCs w:val="24"/>
          <w:lang w:val="ru-RU" w:eastAsia="en-US"/>
        </w:rPr>
        <w:t xml:space="preserve"> СЕСІЯ ВОСЬ</w:t>
      </w:r>
      <w:r>
        <w:rPr>
          <w:rFonts w:eastAsiaTheme="minorHAnsi" w:cstheme="minorBidi"/>
          <w:b/>
          <w:sz w:val="24"/>
          <w:szCs w:val="24"/>
          <w:lang w:val="ru-RU" w:eastAsia="en-US"/>
        </w:rPr>
        <w:t>МОГО СКЛИКАННЯ</w:t>
      </w:r>
    </w:p>
    <w:p w:rsidR="00FD68DB" w:rsidRDefault="00FD68DB" w:rsidP="00FD68DB">
      <w:pPr>
        <w:keepNext/>
        <w:spacing w:before="240"/>
        <w:jc w:val="center"/>
        <w:outlineLvl w:val="0"/>
        <w:rPr>
          <w:rFonts w:eastAsiaTheme="minorHAnsi" w:cstheme="minorBidi"/>
          <w:b/>
          <w:bCs/>
          <w:kern w:val="32"/>
          <w:sz w:val="32"/>
          <w:szCs w:val="32"/>
          <w:lang w:val="ru-RU" w:eastAsia="en-US"/>
        </w:rPr>
      </w:pPr>
      <w:proofErr w:type="gramStart"/>
      <w:r>
        <w:rPr>
          <w:rFonts w:eastAsiaTheme="minorHAnsi" w:cstheme="minorBidi"/>
          <w:b/>
          <w:bCs/>
          <w:kern w:val="32"/>
          <w:sz w:val="32"/>
          <w:szCs w:val="32"/>
          <w:lang w:val="ru-RU" w:eastAsia="en-US"/>
        </w:rPr>
        <w:t>Р  І</w:t>
      </w:r>
      <w:proofErr w:type="gramEnd"/>
      <w:r>
        <w:rPr>
          <w:rFonts w:eastAsiaTheme="minorHAnsi" w:cstheme="minorBidi"/>
          <w:b/>
          <w:bCs/>
          <w:kern w:val="32"/>
          <w:sz w:val="32"/>
          <w:szCs w:val="32"/>
          <w:lang w:val="ru-RU" w:eastAsia="en-US"/>
        </w:rPr>
        <w:t xml:space="preserve">  Ш  Е  Н  </w:t>
      </w:r>
      <w:proofErr w:type="spellStart"/>
      <w:r>
        <w:rPr>
          <w:rFonts w:eastAsiaTheme="minorHAnsi" w:cstheme="minorBidi"/>
          <w:b/>
          <w:bCs/>
          <w:kern w:val="32"/>
          <w:sz w:val="32"/>
          <w:szCs w:val="32"/>
          <w:lang w:val="ru-RU" w:eastAsia="en-US"/>
        </w:rPr>
        <w:t>Н</w:t>
      </w:r>
      <w:proofErr w:type="spellEnd"/>
      <w:r>
        <w:rPr>
          <w:rFonts w:eastAsiaTheme="minorHAnsi" w:cstheme="minorBidi"/>
          <w:b/>
          <w:bCs/>
          <w:kern w:val="32"/>
          <w:sz w:val="32"/>
          <w:szCs w:val="32"/>
          <w:lang w:val="ru-RU" w:eastAsia="en-US"/>
        </w:rPr>
        <w:t xml:space="preserve">  Я</w:t>
      </w:r>
    </w:p>
    <w:p w:rsidR="00FD68DB" w:rsidRDefault="00FD68DB" w:rsidP="00FD68D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/>
        <w:jc w:val="left"/>
        <w:outlineLvl w:val="0"/>
        <w:rPr>
          <w:rFonts w:eastAsiaTheme="minorHAnsi" w:cstheme="minorBidi"/>
          <w:b/>
          <w:bCs/>
          <w:kern w:val="32"/>
          <w:sz w:val="28"/>
          <w:szCs w:val="24"/>
          <w:lang w:val="ru-RU" w:eastAsia="en-US"/>
        </w:rPr>
      </w:pPr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 xml:space="preserve">«___» лютого 2026 року </w:t>
      </w:r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</w:r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</w:r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</w:r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</w:r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</w:r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  <w:t>№        -9</w:t>
      </w:r>
      <w:r w:rsidR="008F3AB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>2</w:t>
      </w:r>
      <w:bookmarkStart w:id="0" w:name="_GoBack"/>
      <w:bookmarkEnd w:id="0"/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 xml:space="preserve">  - </w:t>
      </w:r>
      <w:r>
        <w:rPr>
          <w:rFonts w:eastAsiaTheme="minorHAnsi" w:cstheme="minorBidi"/>
          <w:b/>
          <w:bCs/>
          <w:kern w:val="32"/>
          <w:sz w:val="28"/>
          <w:szCs w:val="22"/>
          <w:lang w:val="en-US" w:eastAsia="en-US"/>
        </w:rPr>
        <w:t>V</w:t>
      </w:r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>ІІІ</w:t>
      </w:r>
    </w:p>
    <w:p w:rsidR="00FD68DB" w:rsidRDefault="00FD68DB" w:rsidP="00FD68DB">
      <w:pPr>
        <w:jc w:val="left"/>
        <w:rPr>
          <w:rFonts w:eastAsiaTheme="minorHAnsi" w:cstheme="minorBidi"/>
          <w:sz w:val="28"/>
          <w:szCs w:val="28"/>
          <w:lang w:val="ru-RU" w:eastAsia="en-US"/>
        </w:rPr>
      </w:pPr>
    </w:p>
    <w:p w:rsidR="00FD68DB" w:rsidRDefault="00FD68DB" w:rsidP="00FD68DB">
      <w:pPr>
        <w:ind w:right="2551"/>
        <w:jc w:val="left"/>
        <w:rPr>
          <w:b/>
          <w:sz w:val="28"/>
          <w:szCs w:val="28"/>
        </w:rPr>
      </w:pPr>
    </w:p>
    <w:p w:rsidR="00FD68DB" w:rsidRDefault="00FD68DB" w:rsidP="00FD68DB">
      <w:pPr>
        <w:ind w:right="2551"/>
        <w:jc w:val="left"/>
        <w:rPr>
          <w:sz w:val="28"/>
          <w:szCs w:val="28"/>
        </w:rPr>
      </w:pPr>
      <w:r>
        <w:rPr>
          <w:b/>
          <w:sz w:val="28"/>
          <w:szCs w:val="28"/>
        </w:rPr>
        <w:t>Про хід виконання</w:t>
      </w:r>
      <w:r w:rsidR="001C65A2">
        <w:rPr>
          <w:b/>
          <w:sz w:val="28"/>
          <w:szCs w:val="28"/>
        </w:rPr>
        <w:t xml:space="preserve"> Комплексної Програми</w:t>
      </w:r>
      <w:r>
        <w:rPr>
          <w:b/>
          <w:sz w:val="28"/>
          <w:szCs w:val="28"/>
        </w:rPr>
        <w:t xml:space="preserve">  </w:t>
      </w:r>
      <w:r w:rsidR="001C65A2">
        <w:rPr>
          <w:b/>
          <w:sz w:val="28"/>
          <w:szCs w:val="28"/>
        </w:rPr>
        <w:t>підтримки сім’ї та забезпечення прав дітей «Назустріч дітям» на території Обухівської міської територіальної громади на 2021-2025 роки», за 2025 рік</w:t>
      </w:r>
    </w:p>
    <w:p w:rsidR="00FD68DB" w:rsidRDefault="00FD68DB" w:rsidP="00FD68DB">
      <w:pPr>
        <w:rPr>
          <w:sz w:val="28"/>
          <w:szCs w:val="28"/>
        </w:rPr>
      </w:pPr>
    </w:p>
    <w:p w:rsidR="00FD68DB" w:rsidRDefault="00FD68DB" w:rsidP="00FD68DB">
      <w:pPr>
        <w:ind w:firstLine="708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Керуючись статтею 26 Закону України «Про місцеве самоврядування в Україні»,  заслухавши звіт служби у справах дітей та сім’ї виконавчого комітету Обухівської міської ради </w:t>
      </w:r>
      <w:r w:rsidR="001C65A2">
        <w:rPr>
          <w:sz w:val="28"/>
          <w:szCs w:val="28"/>
        </w:rPr>
        <w:t>П</w:t>
      </w:r>
      <w:r>
        <w:rPr>
          <w:sz w:val="28"/>
          <w:szCs w:val="28"/>
        </w:rPr>
        <w:t xml:space="preserve">ро хід виконання </w:t>
      </w:r>
      <w:r w:rsidR="001C65A2">
        <w:rPr>
          <w:sz w:val="28"/>
          <w:szCs w:val="28"/>
        </w:rPr>
        <w:t xml:space="preserve">Комплексної </w:t>
      </w:r>
      <w:r>
        <w:rPr>
          <w:sz w:val="28"/>
          <w:szCs w:val="28"/>
        </w:rPr>
        <w:t>Програми п</w:t>
      </w:r>
      <w:r w:rsidR="001C65A2">
        <w:rPr>
          <w:sz w:val="28"/>
          <w:szCs w:val="28"/>
        </w:rPr>
        <w:t>ідтримки сім’ї та забезпечення прав дітей «Назустріч дітям» на території Обухівської міської територіальної громади на 2021-2025 роки, за 2025 рік</w:t>
      </w:r>
      <w:r>
        <w:rPr>
          <w:sz w:val="28"/>
          <w:szCs w:val="28"/>
        </w:rPr>
        <w:t xml:space="preserve">,  </w:t>
      </w:r>
      <w:r>
        <w:rPr>
          <w:rFonts w:eastAsiaTheme="minorHAnsi" w:cstheme="minorBidi"/>
          <w:sz w:val="28"/>
          <w:szCs w:val="28"/>
          <w:lang w:eastAsia="en-US"/>
        </w:rPr>
        <w:t xml:space="preserve">враховуючи рекомендації постійних комісій Обухівської міської ради Київської області з гуманітарних питань та з питань </w:t>
      </w:r>
      <w:r>
        <w:rPr>
          <w:rFonts w:eastAsiaTheme="minorHAnsi" w:cstheme="minorBidi"/>
          <w:bCs/>
          <w:sz w:val="28"/>
          <w:szCs w:val="28"/>
          <w:lang w:eastAsia="en-US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FD68DB" w:rsidRDefault="00FD68DB" w:rsidP="00FD68DB">
      <w:pPr>
        <w:shd w:val="clear" w:color="auto" w:fill="FFFFFF"/>
        <w:rPr>
          <w:b/>
          <w:sz w:val="28"/>
          <w:szCs w:val="28"/>
        </w:rPr>
      </w:pPr>
    </w:p>
    <w:p w:rsidR="00FD68DB" w:rsidRDefault="00FD68DB" w:rsidP="00FD68DB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</w:p>
    <w:p w:rsidR="00FD68DB" w:rsidRDefault="00FD68DB" w:rsidP="00FD68DB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FD68DB" w:rsidRDefault="00FD68DB" w:rsidP="00FD68DB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FD68DB" w:rsidRDefault="00FD68DB" w:rsidP="00FD68DB">
      <w:pPr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 Звіт про хід виконання </w:t>
      </w:r>
      <w:r w:rsidR="001C65A2">
        <w:rPr>
          <w:sz w:val="28"/>
          <w:szCs w:val="28"/>
        </w:rPr>
        <w:t>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роки, за 2025 рік</w:t>
      </w:r>
      <w:r w:rsidR="0069559B">
        <w:rPr>
          <w:sz w:val="28"/>
          <w:szCs w:val="28"/>
        </w:rPr>
        <w:t>,</w:t>
      </w:r>
      <w:r>
        <w:rPr>
          <w:sz w:val="28"/>
          <w:szCs w:val="28"/>
          <w:lang w:eastAsia="ru-RU"/>
        </w:rPr>
        <w:t xml:space="preserve"> взяти до відома.</w:t>
      </w:r>
    </w:p>
    <w:p w:rsidR="00FD68DB" w:rsidRDefault="00FD68DB" w:rsidP="00FD68DB">
      <w:pPr>
        <w:ind w:firstLine="708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>
        <w:rPr>
          <w:color w:val="000000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>
        <w:rPr>
          <w:color w:val="000000"/>
          <w:sz w:val="28"/>
          <w:szCs w:val="28"/>
          <w:shd w:val="clear" w:color="auto" w:fill="FFFFFF"/>
          <w:lang w:val="ru-RU"/>
        </w:rPr>
        <w:t> </w:t>
      </w:r>
      <w:r>
        <w:rPr>
          <w:color w:val="000000"/>
          <w:sz w:val="28"/>
          <w:szCs w:val="28"/>
          <w:shd w:val="clear" w:color="auto" w:fill="FFFFFF"/>
        </w:rPr>
        <w:t>з</w:t>
      </w:r>
      <w:r>
        <w:rPr>
          <w:sz w:val="28"/>
          <w:szCs w:val="28"/>
        </w:rPr>
        <w:t xml:space="preserve"> гуманітарних питань.</w:t>
      </w:r>
    </w:p>
    <w:p w:rsidR="00FD68DB" w:rsidRDefault="00FD68DB" w:rsidP="00FD68DB">
      <w:pPr>
        <w:rPr>
          <w:sz w:val="28"/>
          <w:szCs w:val="28"/>
        </w:rPr>
      </w:pPr>
    </w:p>
    <w:p w:rsidR="00FD68DB" w:rsidRPr="00FD68DB" w:rsidRDefault="00FD68DB" w:rsidP="00FD68DB">
      <w:pPr>
        <w:jc w:val="left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</w:p>
    <w:p w:rsidR="00FD68DB" w:rsidRDefault="00FD68DB" w:rsidP="00FD68DB">
      <w:pPr>
        <w:jc w:val="left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Секретар </w:t>
      </w:r>
    </w:p>
    <w:p w:rsidR="00FD68DB" w:rsidRDefault="00FD68DB" w:rsidP="00FD68DB">
      <w:pPr>
        <w:jc w:val="left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Обухівської міської ради</w:t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  <w:t xml:space="preserve">   Лариса ІЛЬЄНКО</w:t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  <w:t xml:space="preserve"> </w:t>
      </w:r>
    </w:p>
    <w:p w:rsidR="00FD68DB" w:rsidRDefault="00FD68DB" w:rsidP="00FD68DB">
      <w:pPr>
        <w:jc w:val="left"/>
        <w:rPr>
          <w:rFonts w:ascii="Times New Roman CYR" w:hAnsi="Times New Roman CYR" w:cs="Times New Roman CYR"/>
          <w:bCs/>
          <w:sz w:val="18"/>
          <w:szCs w:val="18"/>
          <w:lang w:eastAsia="ru-RU"/>
        </w:rPr>
      </w:pPr>
    </w:p>
    <w:p w:rsidR="00FD68DB" w:rsidRDefault="00FD68DB" w:rsidP="00FD68DB">
      <w:pPr>
        <w:jc w:val="left"/>
        <w:rPr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bCs/>
          <w:sz w:val="18"/>
          <w:szCs w:val="18"/>
          <w:lang w:eastAsia="ru-RU"/>
        </w:rPr>
        <w:t xml:space="preserve">Юлія </w:t>
      </w:r>
      <w:proofErr w:type="spellStart"/>
      <w:r>
        <w:rPr>
          <w:rFonts w:ascii="Times New Roman CYR" w:hAnsi="Times New Roman CYR" w:cs="Times New Roman CYR"/>
          <w:bCs/>
          <w:sz w:val="18"/>
          <w:szCs w:val="18"/>
          <w:lang w:eastAsia="ru-RU"/>
        </w:rPr>
        <w:t>Жевага</w:t>
      </w:r>
      <w:proofErr w:type="spellEnd"/>
    </w:p>
    <w:p w:rsidR="00FD68DB" w:rsidRDefault="00FD68DB" w:rsidP="00FD68DB">
      <w:pPr>
        <w:jc w:val="left"/>
        <w:rPr>
          <w:b/>
          <w:sz w:val="28"/>
          <w:szCs w:val="28"/>
          <w:lang w:eastAsia="ru-RU"/>
        </w:rPr>
      </w:pPr>
    </w:p>
    <w:p w:rsidR="00FD68DB" w:rsidRDefault="00FD68DB" w:rsidP="00FD68DB">
      <w:pPr>
        <w:spacing w:after="160" w:line="254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D68DB" w:rsidRPr="00FD68DB" w:rsidRDefault="00FD68DB" w:rsidP="00FD68D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b/>
          <w:sz w:val="24"/>
          <w:szCs w:val="24"/>
          <w:lang w:eastAsia="en-US"/>
        </w:rPr>
      </w:pPr>
      <w:r w:rsidRPr="00FD68DB">
        <w:rPr>
          <w:rFonts w:eastAsiaTheme="minorHAnsi" w:cstheme="minorBidi"/>
          <w:b/>
          <w:sz w:val="24"/>
          <w:szCs w:val="24"/>
          <w:lang w:eastAsia="en-US"/>
        </w:rPr>
        <w:lastRenderedPageBreak/>
        <w:t xml:space="preserve">Додаток </w:t>
      </w:r>
    </w:p>
    <w:p w:rsidR="00FD68DB" w:rsidRPr="00FD68DB" w:rsidRDefault="00FD68DB" w:rsidP="00FD68D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b/>
          <w:sz w:val="24"/>
          <w:szCs w:val="24"/>
          <w:lang w:eastAsia="en-US"/>
        </w:rPr>
      </w:pPr>
      <w:r w:rsidRPr="00FD68DB">
        <w:rPr>
          <w:rFonts w:eastAsiaTheme="minorHAnsi" w:cstheme="minorBidi"/>
          <w:b/>
          <w:sz w:val="24"/>
          <w:szCs w:val="24"/>
          <w:lang w:eastAsia="en-US"/>
        </w:rPr>
        <w:t xml:space="preserve">до рішення </w:t>
      </w:r>
      <w:r w:rsidR="0069559B">
        <w:rPr>
          <w:rFonts w:eastAsiaTheme="minorHAnsi" w:cstheme="minorBidi"/>
          <w:b/>
          <w:sz w:val="24"/>
          <w:szCs w:val="24"/>
          <w:lang w:eastAsia="en-US"/>
        </w:rPr>
        <w:t>сесії</w:t>
      </w:r>
    </w:p>
    <w:p w:rsidR="0069559B" w:rsidRDefault="00FD68DB" w:rsidP="00FD68D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b/>
          <w:sz w:val="24"/>
          <w:szCs w:val="24"/>
          <w:lang w:eastAsia="en-US"/>
        </w:rPr>
      </w:pPr>
      <w:r w:rsidRPr="00FD68DB">
        <w:rPr>
          <w:rFonts w:eastAsiaTheme="minorHAnsi" w:cstheme="minorBidi"/>
          <w:b/>
          <w:sz w:val="24"/>
          <w:szCs w:val="24"/>
          <w:lang w:eastAsia="en-US"/>
        </w:rPr>
        <w:t xml:space="preserve">Обухівської міської ради </w:t>
      </w:r>
    </w:p>
    <w:p w:rsidR="00FD68DB" w:rsidRPr="00FD68DB" w:rsidRDefault="00FD68DB" w:rsidP="00FD68D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b/>
          <w:sz w:val="24"/>
          <w:szCs w:val="24"/>
          <w:lang w:eastAsia="en-US"/>
        </w:rPr>
      </w:pPr>
      <w:r w:rsidRPr="00FD68DB">
        <w:rPr>
          <w:rFonts w:eastAsiaTheme="minorHAnsi" w:cstheme="minorBidi"/>
          <w:b/>
          <w:sz w:val="24"/>
          <w:szCs w:val="24"/>
          <w:lang w:eastAsia="en-US"/>
        </w:rPr>
        <w:t xml:space="preserve">Київської області </w:t>
      </w:r>
    </w:p>
    <w:p w:rsidR="00FD68DB" w:rsidRPr="00FD68DB" w:rsidRDefault="00FD68DB" w:rsidP="00FD68D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b/>
          <w:bCs/>
          <w:kern w:val="32"/>
          <w:sz w:val="28"/>
          <w:szCs w:val="24"/>
          <w:lang w:eastAsia="en-US"/>
        </w:rPr>
      </w:pPr>
      <w:r w:rsidRPr="00FD68DB">
        <w:rPr>
          <w:rFonts w:eastAsiaTheme="minorHAnsi" w:cstheme="minorBidi"/>
          <w:b/>
          <w:sz w:val="24"/>
          <w:szCs w:val="24"/>
          <w:lang w:eastAsia="en-US"/>
        </w:rPr>
        <w:t xml:space="preserve">від </w:t>
      </w:r>
      <w:r w:rsidR="0069559B">
        <w:rPr>
          <w:rFonts w:eastAsiaTheme="minorHAnsi" w:cstheme="minorBidi"/>
          <w:b/>
          <w:sz w:val="24"/>
          <w:szCs w:val="24"/>
          <w:lang w:eastAsia="en-US"/>
        </w:rPr>
        <w:t>26</w:t>
      </w:r>
      <w:r w:rsidRPr="00FD68DB">
        <w:rPr>
          <w:rFonts w:eastAsiaTheme="minorHAnsi" w:cstheme="minorBidi"/>
          <w:b/>
          <w:sz w:val="24"/>
          <w:szCs w:val="24"/>
          <w:lang w:eastAsia="en-US"/>
        </w:rPr>
        <w:t>.02.2026 № ___</w:t>
      </w:r>
    </w:p>
    <w:p w:rsidR="00FD68DB" w:rsidRPr="00FD68DB" w:rsidRDefault="00FD68DB" w:rsidP="00FD68DB">
      <w:pPr>
        <w:jc w:val="right"/>
        <w:rPr>
          <w:rFonts w:eastAsiaTheme="minorHAnsi" w:cstheme="minorBidi"/>
          <w:b/>
          <w:sz w:val="24"/>
          <w:szCs w:val="24"/>
          <w:lang w:eastAsia="en-US"/>
        </w:rPr>
      </w:pPr>
    </w:p>
    <w:p w:rsidR="00FD68DB" w:rsidRPr="00FD68DB" w:rsidRDefault="00FD68DB" w:rsidP="00FD68D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bCs/>
          <w:kern w:val="32"/>
          <w:sz w:val="28"/>
          <w:szCs w:val="24"/>
          <w:lang w:eastAsia="en-US"/>
        </w:rPr>
      </w:pPr>
      <w:r w:rsidRPr="00FD68DB">
        <w:rPr>
          <w:rFonts w:eastAsiaTheme="minorHAnsi" w:cstheme="minorBidi"/>
          <w:sz w:val="24"/>
          <w:szCs w:val="24"/>
          <w:lang w:eastAsia="en-US"/>
        </w:rPr>
        <w:t xml:space="preserve"> </w:t>
      </w:r>
    </w:p>
    <w:p w:rsidR="00FD68DB" w:rsidRPr="00FD68DB" w:rsidRDefault="00FD68DB" w:rsidP="00FD68DB">
      <w:pPr>
        <w:jc w:val="right"/>
        <w:rPr>
          <w:rFonts w:eastAsiaTheme="minorHAnsi" w:cstheme="minorBidi"/>
          <w:b/>
          <w:sz w:val="24"/>
          <w:szCs w:val="24"/>
          <w:lang w:eastAsia="en-US"/>
        </w:rPr>
      </w:pPr>
    </w:p>
    <w:p w:rsidR="00FD68DB" w:rsidRPr="00FD68DB" w:rsidRDefault="00FD68DB" w:rsidP="00FD68DB">
      <w:pPr>
        <w:jc w:val="right"/>
        <w:rPr>
          <w:rFonts w:eastAsiaTheme="minorHAnsi" w:cstheme="minorBidi"/>
          <w:b/>
          <w:sz w:val="24"/>
          <w:szCs w:val="24"/>
          <w:lang w:eastAsia="en-US"/>
        </w:rPr>
      </w:pPr>
    </w:p>
    <w:p w:rsidR="00FD68DB" w:rsidRPr="00FD68DB" w:rsidRDefault="00FD68DB" w:rsidP="00FD68DB">
      <w:pPr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 w:rsidRPr="00FD68DB">
        <w:rPr>
          <w:rFonts w:eastAsiaTheme="minorHAnsi" w:cstheme="minorBidi"/>
          <w:b/>
          <w:sz w:val="28"/>
          <w:szCs w:val="28"/>
          <w:lang w:eastAsia="en-US"/>
        </w:rPr>
        <w:t>Звіт про хід виконання Кошторису</w:t>
      </w:r>
    </w:p>
    <w:p w:rsidR="00FD68DB" w:rsidRPr="00FD68DB" w:rsidRDefault="00FD68DB" w:rsidP="00FD68DB">
      <w:pPr>
        <w:jc w:val="center"/>
        <w:rPr>
          <w:rFonts w:eastAsiaTheme="minorHAnsi" w:cstheme="minorBidi"/>
          <w:b/>
          <w:bCs/>
          <w:sz w:val="28"/>
          <w:szCs w:val="28"/>
          <w:lang w:eastAsia="en-US"/>
        </w:rPr>
      </w:pPr>
      <w:r w:rsidRPr="00FD68DB">
        <w:rPr>
          <w:rFonts w:eastAsiaTheme="minorHAnsi" w:cstheme="minorBidi"/>
          <w:b/>
          <w:sz w:val="28"/>
          <w:szCs w:val="28"/>
          <w:lang w:eastAsia="en-US"/>
        </w:rPr>
        <w:t xml:space="preserve"> Комплексної Програми </w:t>
      </w:r>
      <w:r w:rsidRPr="00FD68DB">
        <w:rPr>
          <w:rFonts w:eastAsiaTheme="minorHAnsi" w:cstheme="minorBidi"/>
          <w:b/>
          <w:bCs/>
          <w:sz w:val="28"/>
          <w:szCs w:val="28"/>
          <w:lang w:eastAsia="en-US"/>
        </w:rPr>
        <w:t xml:space="preserve">підтримки сім’ї та забезпечення прав дітей «Назустріч дітям» </w:t>
      </w:r>
    </w:p>
    <w:p w:rsidR="00FD68DB" w:rsidRPr="00FD68DB" w:rsidRDefault="00FD68DB" w:rsidP="00FD68DB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</w:pPr>
      <w:r w:rsidRPr="00FD68DB">
        <w:rPr>
          <w:rFonts w:eastAsiaTheme="minorHAnsi" w:cstheme="minorBidi"/>
          <w:b/>
          <w:bCs/>
          <w:sz w:val="28"/>
          <w:szCs w:val="28"/>
          <w:lang w:eastAsia="en-US"/>
        </w:rPr>
        <w:t xml:space="preserve">на </w:t>
      </w:r>
      <w:r w:rsidRPr="00FD68DB"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  <w:t xml:space="preserve">території Обухівської міської територіальної громади </w:t>
      </w:r>
    </w:p>
    <w:p w:rsidR="00FD68DB" w:rsidRPr="00FD68DB" w:rsidRDefault="00FD68DB" w:rsidP="00FD68DB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</w:pPr>
      <w:r w:rsidRPr="00FD68DB"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  <w:t xml:space="preserve">на 2021-2025 роки, </w:t>
      </w:r>
    </w:p>
    <w:p w:rsidR="00FD68DB" w:rsidRPr="00FD68DB" w:rsidRDefault="00FD68DB" w:rsidP="00FD68DB">
      <w:pPr>
        <w:keepNext/>
        <w:jc w:val="center"/>
        <w:outlineLvl w:val="0"/>
        <w:rPr>
          <w:b/>
          <w:bCs/>
          <w:sz w:val="28"/>
          <w:szCs w:val="28"/>
          <w:u w:val="single"/>
          <w:lang w:eastAsia="ru-RU"/>
        </w:rPr>
      </w:pPr>
      <w:r w:rsidRPr="00FD68DB">
        <w:rPr>
          <w:b/>
          <w:bCs/>
          <w:sz w:val="28"/>
          <w:szCs w:val="28"/>
          <w:u w:val="single"/>
          <w:lang w:eastAsia="ru-RU"/>
        </w:rPr>
        <w:t>за 2025 рік (нова редакція)</w:t>
      </w:r>
    </w:p>
    <w:p w:rsidR="00FD68DB" w:rsidRPr="00FD68DB" w:rsidRDefault="00FD68DB" w:rsidP="00FD68DB">
      <w:pPr>
        <w:spacing w:after="160"/>
        <w:jc w:val="left"/>
        <w:rPr>
          <w:rFonts w:eastAsiaTheme="minorHAnsi" w:cstheme="minorBidi"/>
          <w:sz w:val="28"/>
          <w:szCs w:val="22"/>
          <w:lang w:eastAsia="ru-RU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111"/>
        <w:gridCol w:w="2013"/>
        <w:gridCol w:w="1701"/>
        <w:gridCol w:w="1559"/>
      </w:tblGrid>
      <w:tr w:rsidR="00FD68DB" w:rsidRPr="00FD68DB" w:rsidTr="001D4ED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Зміст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заходів</w:t>
            </w:r>
            <w:proofErr w:type="spellEnd"/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Обгрунту-вання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ind w:hanging="108"/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eastAsia="en-US"/>
              </w:rPr>
              <w:t>В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иділ</w:t>
            </w:r>
            <w:r w:rsidRPr="00FD68DB">
              <w:rPr>
                <w:rFonts w:eastAsiaTheme="minorHAnsi" w:cstheme="minorBidi"/>
                <w:b/>
                <w:sz w:val="24"/>
                <w:szCs w:val="24"/>
                <w:lang w:eastAsia="en-US"/>
              </w:rPr>
              <w:t>ено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eastAsia="en-US"/>
              </w:rPr>
              <w:t xml:space="preserve"> </w:t>
            </w: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на 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ind w:hanging="108"/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2025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рік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ind w:hanging="108"/>
              <w:jc w:val="center"/>
              <w:rPr>
                <w:rFonts w:eastAsiaTheme="minorHAnsi" w:cstheme="minorBidi"/>
                <w:b/>
                <w:sz w:val="24"/>
                <w:szCs w:val="24"/>
                <w:lang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eastAsia="en-US"/>
              </w:rPr>
              <w:t>Виконано по Кошторису за 2025 рік</w:t>
            </w:r>
          </w:p>
        </w:tc>
      </w:tr>
      <w:tr w:rsidR="00FD68DB" w:rsidRPr="00FD68DB" w:rsidTr="001D4ED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ind w:hanging="108"/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ind w:hanging="108"/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5.</w:t>
            </w:r>
          </w:p>
        </w:tc>
      </w:tr>
      <w:tr w:rsidR="00FD68DB" w:rsidRPr="00FD68DB" w:rsidTr="001D4ED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Утвердження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суспільстві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сімейних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цінностей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, 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виховання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відповідального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батьківства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, 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запобігання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сімейному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неблагополуччю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насильству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сім'ї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та 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соціальному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сирітству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, 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забезпечення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безпечного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змістовного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оздоровлення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і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відпочинку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дітей</w:t>
            </w:r>
            <w:proofErr w:type="spellEnd"/>
          </w:p>
          <w:p w:rsidR="00FD68DB" w:rsidRPr="00FD68DB" w:rsidRDefault="00FD68DB" w:rsidP="00FD68DB">
            <w:pPr>
              <w:tabs>
                <w:tab w:val="left" w:pos="11080"/>
              </w:tabs>
              <w:ind w:hanging="108"/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</w:p>
        </w:tc>
      </w:tr>
      <w:tr w:rsidR="00FD68DB" w:rsidRPr="00FD68DB" w:rsidTr="001D4ED5">
        <w:trPr>
          <w:trHeight w:val="7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З метою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підвищення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правової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культури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їх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мистецьких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спортивних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здібностей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проводити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громаді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:</w:t>
            </w: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- заходи до Дня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захисту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(01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червня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) _____________</w:t>
            </w: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- заходи до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новорічно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різдвяних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свят (06 – 25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грудня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) ______</w:t>
            </w: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благодійн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eastAsia="en-US"/>
              </w:rPr>
              <w:t>а</w:t>
            </w: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акці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eastAsia="en-US"/>
              </w:rPr>
              <w:t>я</w:t>
            </w: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„З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любов’ю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до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” в рамка </w:t>
            </w:r>
            <w:r w:rsidRPr="00FD68DB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проведення </w:t>
            </w: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рейд</w:t>
            </w:r>
            <w:r w:rsidRPr="00FD68DB">
              <w:rPr>
                <w:rFonts w:eastAsiaTheme="minorHAnsi" w:cstheme="minorBidi"/>
                <w:sz w:val="24"/>
                <w:szCs w:val="24"/>
                <w:lang w:eastAsia="en-US"/>
              </w:rPr>
              <w:t>у</w:t>
            </w: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«Урок» (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серпень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) _________________</w:t>
            </w: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проведення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новорічно-різдвяної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вистави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для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(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грудень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)</w:t>
            </w: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Іграшка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Новорічні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подарунки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Дитячі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рюкзаки</w:t>
            </w: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Вистава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45 000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99 000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10 000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45 000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en-US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en-US" w:eastAsia="en-US"/>
              </w:rPr>
              <w:t>98 861.29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en-US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9 996.</w:t>
            </w:r>
            <w:r w:rsidRPr="00FD68DB">
              <w:rPr>
                <w:rFonts w:eastAsiaTheme="minorHAnsi" w:cstheme="minorBidi"/>
                <w:sz w:val="24"/>
                <w:szCs w:val="24"/>
                <w:lang w:val="en-US" w:eastAsia="en-US"/>
              </w:rPr>
              <w:t>0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80 000</w:t>
            </w:r>
          </w:p>
        </w:tc>
      </w:tr>
      <w:tr w:rsidR="00FD68DB" w:rsidRPr="00FD68DB" w:rsidTr="001D4ED5">
        <w:trPr>
          <w:trHeight w:val="7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     З метою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підвищення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правової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культури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сімей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підтримки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національних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proofErr w:type="gram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сімейних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традицій</w:t>
            </w:r>
            <w:proofErr w:type="spellEnd"/>
            <w:proofErr w:type="gram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популяризації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позитивного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досвіду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сімейних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форм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виховання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дітей-сиріт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позбавлених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батьківського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піклування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підтримки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дітей-</w:t>
            </w:r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lastRenderedPageBreak/>
              <w:t>інвалідів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багатодітних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сімей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проводити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місті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освітньо-виховні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культурологічні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інформаційні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науково-методичні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 xml:space="preserve"> заходи з </w:t>
            </w:r>
            <w:proofErr w:type="spellStart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нагоди</w:t>
            </w:r>
            <w:proofErr w:type="spellEnd"/>
            <w:r w:rsidRPr="00FD68DB"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  <w:t>:</w:t>
            </w: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- заходи до Дня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сім’ї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Дня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родини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та Дня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матері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(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травень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) ____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lastRenderedPageBreak/>
              <w:t xml:space="preserve"> </w:t>
            </w: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Сувенірна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продукція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40 000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en-US" w:eastAsia="en-US"/>
              </w:rPr>
              <w:t>40 00</w:t>
            </w: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0</w:t>
            </w:r>
          </w:p>
        </w:tc>
      </w:tr>
      <w:tr w:rsidR="00FD68DB" w:rsidRPr="00FD68DB" w:rsidTr="001D4ED5">
        <w:trPr>
          <w:trHeight w:val="7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lastRenderedPageBreak/>
              <w:t>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Проводити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семінари-тренінги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для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з метою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формування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життєвих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навичок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безпечної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поведінки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щодо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профілактики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шкільного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булінгу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жорстокого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поводження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з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дітьми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, ВІЛ/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СНІДу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інших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соціально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небезпечних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хвороб та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формування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здорового способу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життя</w:t>
            </w:r>
            <w:proofErr w:type="spellEnd"/>
          </w:p>
          <w:p w:rsidR="00FD68DB" w:rsidRPr="00FD68DB" w:rsidRDefault="00FD68DB" w:rsidP="00FD68DB">
            <w:pPr>
              <w:rPr>
                <w:rFonts w:eastAsiaTheme="minorHAnsi" w:cstheme="minorBidi"/>
                <w:i/>
                <w:sz w:val="24"/>
                <w:szCs w:val="24"/>
                <w:lang w:val="ru-RU"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Послуги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фахівців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: лектор, психолог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32 000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en-US" w:eastAsia="en-US"/>
              </w:rPr>
              <w:t>32 00</w:t>
            </w: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0</w:t>
            </w:r>
          </w:p>
        </w:tc>
      </w:tr>
      <w:tr w:rsidR="00FD68DB" w:rsidRPr="00FD68DB" w:rsidTr="001D4ED5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1.28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    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Проведення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оздоровлення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відпочинку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які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потребують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особливої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соціальної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уваги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підтримки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відповідно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до Закону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України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«Про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оздоровлення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відпочинок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  <w:t xml:space="preserve">» 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Місце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відпочинку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(14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днів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–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Західна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Україна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)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Кількість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путівок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- 50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696 303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696 303</w:t>
            </w:r>
          </w:p>
        </w:tc>
      </w:tr>
      <w:tr w:rsidR="00FD68DB" w:rsidRPr="00FD68DB" w:rsidTr="001D4ED5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1.41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>Забезпечення</w:t>
            </w:r>
            <w:proofErr w:type="spellEnd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>транспорт</w:t>
            </w:r>
            <w:r w:rsidRPr="00FD68DB">
              <w:rPr>
                <w:rFonts w:ascii="Calibri" w:eastAsiaTheme="minorHAnsi" w:hAnsi="Calibri" w:cstheme="minorBidi"/>
                <w:iCs/>
                <w:sz w:val="24"/>
                <w:szCs w:val="24"/>
                <w:lang w:val="ru-RU" w:eastAsia="en-US"/>
              </w:rPr>
              <w:t>н</w:t>
            </w:r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>ими</w:t>
            </w:r>
            <w:proofErr w:type="spellEnd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>послугами</w:t>
            </w:r>
            <w:proofErr w:type="spellEnd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iCs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iCs/>
                <w:sz w:val="24"/>
                <w:szCs w:val="24"/>
                <w:lang w:val="ru-RU" w:eastAsia="en-US"/>
              </w:rPr>
              <w:t>які</w:t>
            </w:r>
            <w:proofErr w:type="spellEnd"/>
            <w:r w:rsidRPr="00FD68DB">
              <w:rPr>
                <w:rFonts w:eastAsiaTheme="minorHAnsi" w:cstheme="minorBidi"/>
                <w:iCs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iCs/>
                <w:sz w:val="24"/>
                <w:szCs w:val="24"/>
                <w:lang w:val="ru-RU" w:eastAsia="en-US"/>
              </w:rPr>
              <w:t>направляються</w:t>
            </w:r>
            <w:proofErr w:type="spellEnd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 xml:space="preserve"> на </w:t>
            </w:r>
            <w:proofErr w:type="spellStart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>відпочинок</w:t>
            </w:r>
            <w:proofErr w:type="spellEnd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>оздоровлення</w:t>
            </w:r>
            <w:proofErr w:type="spellEnd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 xml:space="preserve">, для </w:t>
            </w:r>
            <w:proofErr w:type="spellStart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>участі</w:t>
            </w:r>
            <w:proofErr w:type="spellEnd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>інших</w:t>
            </w:r>
            <w:proofErr w:type="spellEnd"/>
            <w:r w:rsidRPr="00FD68DB"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  <w:t xml:space="preserve"> заходах.</w:t>
            </w:r>
          </w:p>
          <w:p w:rsidR="00FD68DB" w:rsidRPr="00FD68DB" w:rsidRDefault="00FD68DB" w:rsidP="00FD68DB">
            <w:pPr>
              <w:ind w:firstLine="708"/>
              <w:rPr>
                <w:rFonts w:eastAsiaTheme="minorHAnsi" w:cstheme="minorBidi"/>
                <w:iCs/>
                <w:sz w:val="24"/>
                <w:szCs w:val="24"/>
                <w:lang w:val="ru-RU"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2"/>
                <w:szCs w:val="22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2"/>
                <w:szCs w:val="22"/>
                <w:lang w:val="ru-RU" w:eastAsia="en-US"/>
              </w:rPr>
              <w:t>Послуга</w:t>
            </w:r>
            <w:proofErr w:type="spellEnd"/>
            <w:r w:rsidRPr="00FD68DB">
              <w:rPr>
                <w:rFonts w:eastAsiaTheme="minorHAnsi" w:cstheme="minorBidi"/>
                <w:sz w:val="22"/>
                <w:szCs w:val="22"/>
                <w:lang w:val="ru-RU" w:eastAsia="en-US"/>
              </w:rPr>
              <w:t xml:space="preserve"> з </w:t>
            </w:r>
            <w:proofErr w:type="spellStart"/>
            <w:r w:rsidRPr="00FD68DB">
              <w:rPr>
                <w:rFonts w:eastAsiaTheme="minorHAnsi" w:cstheme="minorBidi"/>
                <w:sz w:val="22"/>
                <w:szCs w:val="22"/>
                <w:lang w:val="ru-RU" w:eastAsia="en-US"/>
              </w:rPr>
              <w:t>перевезення</w:t>
            </w:r>
            <w:proofErr w:type="spellEnd"/>
            <w:r w:rsidRPr="00FD68DB">
              <w:rPr>
                <w:rFonts w:eastAsiaTheme="minorHAnsi" w:cstheme="minorBidi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2"/>
                <w:szCs w:val="22"/>
                <w:lang w:val="ru-RU" w:eastAsia="en-US"/>
              </w:rPr>
              <w:t>дітей</w:t>
            </w:r>
            <w:proofErr w:type="spellEnd"/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62 160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60 030</w:t>
            </w:r>
          </w:p>
        </w:tc>
      </w:tr>
      <w:tr w:rsidR="00FD68DB" w:rsidRPr="00FD68DB" w:rsidTr="001D4ED5">
        <w:trPr>
          <w:trHeight w:val="6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2.</w:t>
            </w:r>
          </w:p>
        </w:tc>
        <w:tc>
          <w:tcPr>
            <w:tcW w:w="7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315"/>
                <w:tab w:val="center" w:pos="432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tabs>
                <w:tab w:val="left" w:pos="315"/>
                <w:tab w:val="center" w:pos="432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Забезпечення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комплексної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підтримки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сімей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,</w:t>
            </w:r>
          </w:p>
          <w:p w:rsidR="00FD68DB" w:rsidRPr="00FD68DB" w:rsidRDefault="00FD68DB" w:rsidP="00FD68DB">
            <w:pPr>
              <w:tabs>
                <w:tab w:val="left" w:pos="315"/>
                <w:tab w:val="center" w:pos="432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які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опинилися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складних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життєвих</w:t>
            </w:r>
            <w:proofErr w:type="spellEnd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обставинах</w:t>
            </w:r>
            <w:proofErr w:type="spellEnd"/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315"/>
                <w:tab w:val="center" w:pos="4320"/>
              </w:tabs>
              <w:jc w:val="center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</w:p>
        </w:tc>
      </w:tr>
      <w:tr w:rsidR="00FD68DB" w:rsidRPr="00FD68DB" w:rsidTr="001D4ED5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Вшанування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привітання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сімей</w:t>
            </w:r>
            <w:proofErr w:type="spellEnd"/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загиблих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військовослужбовців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учасників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бойових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АТО, ООС,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повномасштабного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вторгнення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Україні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сім’ї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загиблого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героя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Небесної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сотні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з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Великоднем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(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продуктові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набори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).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Сімей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– 156 по 2 500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179 400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179 400</w:t>
            </w:r>
          </w:p>
        </w:tc>
      </w:tr>
      <w:tr w:rsidR="00FD68DB" w:rsidRPr="00FD68DB" w:rsidTr="001D4ED5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Вшанування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привітання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сімей</w:t>
            </w:r>
            <w:proofErr w:type="spellEnd"/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загиблих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військовослужбовців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учасників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бойових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АТО, ООС,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повномасштабного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вторгнення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Україні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сім’ї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загиблого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героя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Небесної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сотні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діючих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учасників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бойових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з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новорвчно-різдвяними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святами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(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новорічні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подарунки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).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Сімей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– 200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– 1000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376 800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en-US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en-US" w:eastAsia="en-US"/>
              </w:rPr>
              <w:t>376 800</w:t>
            </w:r>
          </w:p>
        </w:tc>
      </w:tr>
      <w:tr w:rsidR="00FD68DB" w:rsidRPr="00FD68DB" w:rsidTr="001D4ED5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2.11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     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Соціальна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підтримка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сімей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патронатного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вихователя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що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створені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на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території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Обухівської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територіальної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громади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proofErr w:type="gram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Київської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lastRenderedPageBreak/>
              <w:t>області</w:t>
            </w:r>
            <w:proofErr w:type="spellEnd"/>
            <w:proofErr w:type="gram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для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своєчасного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забезпечення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догляду,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виховання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реабілітації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дитини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(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),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влаштованих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до 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даних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сімей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.</w:t>
            </w:r>
          </w:p>
          <w:p w:rsidR="00FD68DB" w:rsidRPr="00FD68DB" w:rsidRDefault="00FD68DB" w:rsidP="00FD68DB">
            <w:pPr>
              <w:rPr>
                <w:rFonts w:ascii="Antiqua" w:eastAsiaTheme="minorHAnsi" w:hAnsi="Antiqua" w:cstheme="minorBidi"/>
                <w:iCs/>
                <w:sz w:val="24"/>
                <w:szCs w:val="24"/>
                <w:lang w:val="ru-RU"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lastRenderedPageBreak/>
              <w:t xml:space="preserve">1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сім’я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-  по 50 000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en-US" w:eastAsia="en-US"/>
              </w:rPr>
              <w:t>50 00</w:t>
            </w: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0</w:t>
            </w:r>
          </w:p>
        </w:tc>
      </w:tr>
      <w:tr w:rsidR="00FD68DB" w:rsidRPr="00FD68DB" w:rsidTr="001D4ED5">
        <w:trPr>
          <w:gridAfter w:val="4"/>
          <w:wAfter w:w="9384" w:type="dxa"/>
          <w:trHeight w:val="9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lastRenderedPageBreak/>
              <w:t>3.</w:t>
            </w:r>
          </w:p>
        </w:tc>
      </w:tr>
      <w:tr w:rsidR="00FD68DB" w:rsidRPr="00FD68DB" w:rsidTr="001D4ED5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3.4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    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Надання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матеріальної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допомоги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на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придбання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шкільного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одягу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взуття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шкільного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приладдя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для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дітей-сиріт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позбавлених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батьківського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піклування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які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є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учнями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загальноосвітніх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закладів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Обухівської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міської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ТГ.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240"/>
              </w:tabs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– 34</w:t>
            </w:r>
          </w:p>
          <w:p w:rsidR="00FD68DB" w:rsidRPr="00FD68DB" w:rsidRDefault="00FD68DB" w:rsidP="00FD68DB">
            <w:pPr>
              <w:tabs>
                <w:tab w:val="left" w:pos="240"/>
              </w:tabs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по 10 000</w:t>
            </w:r>
          </w:p>
          <w:p w:rsidR="00FD68DB" w:rsidRPr="00FD68DB" w:rsidRDefault="00FD68DB" w:rsidP="00FD68DB">
            <w:pPr>
              <w:tabs>
                <w:tab w:val="left" w:pos="240"/>
              </w:tabs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340 000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en-US" w:eastAsia="en-US"/>
              </w:rPr>
              <w:t>340 00</w:t>
            </w: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0</w:t>
            </w:r>
          </w:p>
        </w:tc>
      </w:tr>
      <w:tr w:rsidR="00FD68DB" w:rsidRPr="00FD68DB" w:rsidTr="001D4ED5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3.5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   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Надання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одноразової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матеріальної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допомоги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дітям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-сиротам і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дітям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позбавленим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батьківського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піклування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після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досягнення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ними 18-річного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віку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з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урахуванням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вимог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чинного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законодавства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при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розрахунку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суми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виплати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на одну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дитину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, а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саме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: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- ПКМУ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від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25.08.2005 № 823;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- ЗУ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від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13.01.2004 № 2342 </w:t>
            </w:r>
            <w:r w:rsidRPr="00FD68DB">
              <w:rPr>
                <w:rFonts w:eastAsiaTheme="minorHAnsi" w:cstheme="minorBidi"/>
                <w:sz w:val="24"/>
                <w:szCs w:val="24"/>
                <w:lang w:val="en-US" w:eastAsia="en-US"/>
              </w:rPr>
              <w:t>IV</w:t>
            </w: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(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стаття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8);</w:t>
            </w:r>
          </w:p>
          <w:p w:rsidR="00FD68DB" w:rsidRPr="00FD68DB" w:rsidRDefault="00FD68DB" w:rsidP="00FD68DB">
            <w:pPr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- ПКМУ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від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05.04.1994 № 226 (пункт 13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підпункти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4,5).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240"/>
              </w:tabs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Дітей</w:t>
            </w:r>
            <w:proofErr w:type="spellEnd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 – 8</w:t>
            </w:r>
          </w:p>
          <w:p w:rsidR="00FD68DB" w:rsidRPr="00FD68DB" w:rsidRDefault="00FD68DB" w:rsidP="00FD68DB">
            <w:pPr>
              <w:tabs>
                <w:tab w:val="left" w:pos="240"/>
              </w:tabs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 xml:space="preserve">по 22 000 </w:t>
            </w:r>
            <w:proofErr w:type="spellStart"/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176 000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sz w:val="24"/>
                <w:szCs w:val="24"/>
                <w:lang w:val="en-US" w:eastAsia="en-US"/>
              </w:rPr>
              <w:t>176 00</w:t>
            </w:r>
            <w:r w:rsidRPr="00FD68DB">
              <w:rPr>
                <w:rFonts w:eastAsiaTheme="minorHAnsi" w:cstheme="minorBidi"/>
                <w:sz w:val="24"/>
                <w:szCs w:val="24"/>
                <w:lang w:val="ru-RU" w:eastAsia="en-US"/>
              </w:rPr>
              <w:t>0</w:t>
            </w:r>
          </w:p>
        </w:tc>
      </w:tr>
      <w:tr w:rsidR="00FD68DB" w:rsidRPr="00FD68DB" w:rsidTr="001D4ED5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sz w:val="24"/>
                <w:szCs w:val="24"/>
                <w:lang w:val="ru-RU"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ВСЬОГО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B" w:rsidRPr="00FD68DB" w:rsidRDefault="00FD68DB" w:rsidP="00FD68DB">
            <w:pPr>
              <w:tabs>
                <w:tab w:val="left" w:pos="240"/>
              </w:tabs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2 186 663,0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2 184 390,29 грн.</w:t>
            </w:r>
          </w:p>
          <w:p w:rsidR="00FD68DB" w:rsidRPr="00FD68DB" w:rsidRDefault="00FD68DB" w:rsidP="00FD68DB">
            <w:pPr>
              <w:tabs>
                <w:tab w:val="left" w:pos="11080"/>
              </w:tabs>
              <w:jc w:val="left"/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</w:pPr>
            <w:r w:rsidRPr="00FD68DB">
              <w:rPr>
                <w:rFonts w:eastAsiaTheme="minorHAnsi" w:cstheme="minorBidi"/>
                <w:b/>
                <w:sz w:val="24"/>
                <w:szCs w:val="24"/>
                <w:lang w:val="ru-RU" w:eastAsia="en-US"/>
              </w:rPr>
              <w:t>99,9%</w:t>
            </w:r>
          </w:p>
        </w:tc>
      </w:tr>
    </w:tbl>
    <w:p w:rsidR="00FD68DB" w:rsidRPr="00FD68DB" w:rsidRDefault="00FD68DB" w:rsidP="00FD68DB">
      <w:pPr>
        <w:tabs>
          <w:tab w:val="left" w:pos="13200"/>
        </w:tabs>
        <w:jc w:val="left"/>
        <w:rPr>
          <w:rFonts w:eastAsiaTheme="minorHAnsi" w:cstheme="minorBidi"/>
          <w:b/>
          <w:sz w:val="24"/>
          <w:szCs w:val="24"/>
          <w:lang w:val="ru-RU" w:eastAsia="en-US"/>
        </w:rPr>
      </w:pPr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ab/>
      </w:r>
    </w:p>
    <w:p w:rsidR="00FD68DB" w:rsidRPr="00FD68DB" w:rsidRDefault="00FD68DB" w:rsidP="00FD68DB">
      <w:pPr>
        <w:jc w:val="left"/>
        <w:rPr>
          <w:rFonts w:eastAsiaTheme="minorHAnsi" w:cstheme="minorBidi"/>
          <w:b/>
          <w:sz w:val="24"/>
          <w:szCs w:val="24"/>
          <w:lang w:val="ru-RU" w:eastAsia="en-US"/>
        </w:rPr>
      </w:pPr>
    </w:p>
    <w:p w:rsidR="00FD68DB" w:rsidRPr="00FD68DB" w:rsidRDefault="00FD68DB" w:rsidP="00FD68DB">
      <w:pPr>
        <w:jc w:val="left"/>
        <w:rPr>
          <w:rFonts w:eastAsiaTheme="minorHAnsi" w:cstheme="minorBidi"/>
          <w:b/>
          <w:sz w:val="24"/>
          <w:szCs w:val="24"/>
          <w:lang w:val="ru-RU" w:eastAsia="en-US"/>
        </w:rPr>
      </w:pPr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 xml:space="preserve">Начальник </w:t>
      </w:r>
      <w:proofErr w:type="spellStart"/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>служби</w:t>
      </w:r>
      <w:proofErr w:type="spellEnd"/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 xml:space="preserve"> у справах </w:t>
      </w:r>
      <w:proofErr w:type="spellStart"/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>дітей</w:t>
      </w:r>
      <w:proofErr w:type="spellEnd"/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 xml:space="preserve"> та </w:t>
      </w:r>
      <w:proofErr w:type="spellStart"/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>сім’ї</w:t>
      </w:r>
      <w:proofErr w:type="spellEnd"/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ab/>
      </w:r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ab/>
      </w:r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ab/>
      </w:r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ab/>
      </w:r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ab/>
      </w:r>
      <w:proofErr w:type="spellStart"/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>Юлія</w:t>
      </w:r>
      <w:proofErr w:type="spellEnd"/>
      <w:r w:rsidRPr="00FD68DB">
        <w:rPr>
          <w:rFonts w:eastAsiaTheme="minorHAnsi" w:cstheme="minorBidi"/>
          <w:b/>
          <w:sz w:val="24"/>
          <w:szCs w:val="24"/>
          <w:lang w:val="ru-RU" w:eastAsia="en-US"/>
        </w:rPr>
        <w:t xml:space="preserve"> ЖЕВАГА</w:t>
      </w:r>
    </w:p>
    <w:p w:rsidR="00FD68DB" w:rsidRPr="00FD68DB" w:rsidRDefault="00FD68DB" w:rsidP="00FD68DB">
      <w:pPr>
        <w:jc w:val="left"/>
        <w:rPr>
          <w:rFonts w:eastAsiaTheme="minorHAnsi" w:cstheme="minorBidi"/>
          <w:b/>
          <w:sz w:val="24"/>
          <w:szCs w:val="24"/>
          <w:lang w:val="ru-RU" w:eastAsia="en-US"/>
        </w:rPr>
      </w:pPr>
    </w:p>
    <w:p w:rsidR="00FD68DB" w:rsidRPr="00FD68DB" w:rsidRDefault="00FD68DB" w:rsidP="00FD68DB">
      <w:pPr>
        <w:jc w:val="left"/>
        <w:rPr>
          <w:rFonts w:eastAsiaTheme="minorHAnsi" w:cstheme="minorBidi"/>
          <w:b/>
          <w:sz w:val="24"/>
          <w:szCs w:val="24"/>
          <w:lang w:val="ru-RU" w:eastAsia="en-US"/>
        </w:rPr>
      </w:pPr>
    </w:p>
    <w:p w:rsidR="00FD68DB" w:rsidRPr="00FD68DB" w:rsidRDefault="00FD68DB" w:rsidP="00FD68DB">
      <w:pPr>
        <w:jc w:val="left"/>
        <w:rPr>
          <w:rFonts w:eastAsiaTheme="minorHAnsi" w:cstheme="minorBidi"/>
          <w:b/>
          <w:sz w:val="24"/>
          <w:szCs w:val="24"/>
          <w:lang w:val="ru-RU" w:eastAsia="en-US"/>
        </w:rPr>
      </w:pPr>
    </w:p>
    <w:p w:rsidR="00FD68DB" w:rsidRPr="00FD68DB" w:rsidRDefault="00FD68DB" w:rsidP="00FD68DB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</w:p>
    <w:p w:rsidR="00FD68DB" w:rsidRPr="00FD68DB" w:rsidRDefault="00FD68DB" w:rsidP="00FD68DB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</w:p>
    <w:p w:rsidR="00FD68DB" w:rsidRPr="00FD68DB" w:rsidRDefault="00FD68DB" w:rsidP="00FD68DB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</w:p>
    <w:p w:rsidR="00FD68DB" w:rsidRPr="00FD68DB" w:rsidRDefault="00FD68DB" w:rsidP="00FD68DB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</w:p>
    <w:p w:rsidR="00FD68DB" w:rsidRPr="00FD68DB" w:rsidRDefault="00FD68DB" w:rsidP="00FD68DB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</w:p>
    <w:p w:rsidR="00FD68DB" w:rsidRPr="00FD68DB" w:rsidRDefault="00FD68DB" w:rsidP="00FD68DB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</w:p>
    <w:p w:rsidR="00FD68DB" w:rsidRPr="00FD68DB" w:rsidRDefault="00FD68DB" w:rsidP="00FD68DB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</w:p>
    <w:p w:rsidR="00FD68DB" w:rsidRPr="00FD68DB" w:rsidRDefault="00FD68DB" w:rsidP="00FD68DB">
      <w:pPr>
        <w:spacing w:after="160" w:line="254" w:lineRule="auto"/>
        <w:jc w:val="left"/>
        <w:rPr>
          <w:i/>
          <w:noProof/>
          <w:kern w:val="32"/>
          <w:sz w:val="28"/>
          <w:szCs w:val="28"/>
        </w:rPr>
      </w:pPr>
      <w:r w:rsidRPr="00FD68DB">
        <w:rPr>
          <w:rFonts w:eastAsiaTheme="minorHAnsi"/>
          <w:i/>
          <w:noProof/>
          <w:kern w:val="32"/>
          <w:sz w:val="28"/>
          <w:szCs w:val="28"/>
        </w:rPr>
        <w:lastRenderedPageBreak/>
        <w:t xml:space="preserve">Про </w:t>
      </w:r>
      <w:r w:rsidR="0069559B">
        <w:rPr>
          <w:rFonts w:eastAsiaTheme="minorHAnsi"/>
          <w:i/>
          <w:noProof/>
          <w:kern w:val="32"/>
          <w:sz w:val="28"/>
          <w:szCs w:val="28"/>
        </w:rPr>
        <w:t>хід</w:t>
      </w:r>
      <w:r w:rsidRPr="00FD68DB">
        <w:rPr>
          <w:rFonts w:eastAsiaTheme="minorHAnsi"/>
          <w:i/>
          <w:noProof/>
          <w:kern w:val="32"/>
          <w:sz w:val="28"/>
          <w:szCs w:val="28"/>
        </w:rPr>
        <w:t xml:space="preserve"> виконання заходів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роки, </w:t>
      </w:r>
      <w:r w:rsidRPr="00FD68DB">
        <w:rPr>
          <w:rFonts w:eastAsiaTheme="minorHAnsi"/>
          <w:b/>
          <w:i/>
          <w:noProof/>
          <w:kern w:val="32"/>
          <w:sz w:val="28"/>
          <w:szCs w:val="28"/>
        </w:rPr>
        <w:t>за 2025 рік</w:t>
      </w:r>
      <w:r w:rsidRPr="00FD68DB">
        <w:rPr>
          <w:rFonts w:eastAsiaTheme="minorHAnsi"/>
          <w:i/>
          <w:noProof/>
          <w:kern w:val="32"/>
          <w:sz w:val="28"/>
          <w:szCs w:val="28"/>
        </w:rPr>
        <w:t xml:space="preserve"> </w:t>
      </w:r>
    </w:p>
    <w:p w:rsidR="00FD68DB" w:rsidRPr="00FD68DB" w:rsidRDefault="00FD68DB" w:rsidP="00FD68DB">
      <w:pPr>
        <w:spacing w:after="160" w:line="254" w:lineRule="auto"/>
        <w:rPr>
          <w:rFonts w:eastAsiaTheme="minorHAnsi"/>
          <w:sz w:val="28"/>
          <w:szCs w:val="28"/>
          <w:lang w:eastAsia="en-US"/>
        </w:rPr>
      </w:pPr>
    </w:p>
    <w:p w:rsidR="00FD68DB" w:rsidRPr="00FD68DB" w:rsidRDefault="00FD68DB" w:rsidP="00FD68DB">
      <w:pPr>
        <w:spacing w:after="160" w:line="254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>Рішенням сесії Обухівської міської ради від 24.12.2020 № 63-3-</w:t>
      </w:r>
      <w:r w:rsidRPr="00FD68DB">
        <w:rPr>
          <w:rFonts w:eastAsiaTheme="minorHAnsi"/>
          <w:sz w:val="28"/>
          <w:szCs w:val="28"/>
          <w:lang w:val="en-US" w:eastAsia="en-US"/>
        </w:rPr>
        <w:t>V</w:t>
      </w:r>
      <w:r w:rsidRPr="00FD68DB">
        <w:rPr>
          <w:rFonts w:eastAsiaTheme="minorHAnsi"/>
          <w:sz w:val="28"/>
          <w:szCs w:val="28"/>
          <w:lang w:eastAsia="en-US"/>
        </w:rPr>
        <w:t xml:space="preserve">ІІІ було затверджено Комплексну міську Програму підтримки сім’ї та забезпечення прав дітей </w:t>
      </w:r>
      <w:r w:rsidRPr="00FD68DB">
        <w:rPr>
          <w:rFonts w:eastAsiaTheme="minorHAnsi"/>
          <w:b/>
          <w:sz w:val="28"/>
          <w:szCs w:val="28"/>
          <w:lang w:eastAsia="en-US"/>
        </w:rPr>
        <w:t>«Назустріч дітям»</w:t>
      </w:r>
      <w:r w:rsidRPr="00FD68DB">
        <w:rPr>
          <w:rFonts w:eastAsiaTheme="minorHAnsi"/>
          <w:sz w:val="28"/>
          <w:szCs w:val="28"/>
          <w:lang w:eastAsia="en-US"/>
        </w:rPr>
        <w:t xml:space="preserve"> на території Обухівської міської територіальної громади</w:t>
      </w:r>
      <w:r w:rsidRPr="00FD68DB">
        <w:rPr>
          <w:rFonts w:eastAsiaTheme="minorHAnsi"/>
          <w:b/>
          <w:sz w:val="22"/>
          <w:szCs w:val="28"/>
          <w:lang w:eastAsia="en-US"/>
        </w:rPr>
        <w:t xml:space="preserve"> </w:t>
      </w:r>
      <w:r w:rsidRPr="00FD68DB">
        <w:rPr>
          <w:rFonts w:eastAsiaTheme="minorHAnsi"/>
          <w:sz w:val="28"/>
          <w:szCs w:val="28"/>
          <w:lang w:eastAsia="en-US"/>
        </w:rPr>
        <w:t xml:space="preserve"> на 2021-2025 роки, на реалізацію заходів якої у 2025 році були передбачені кошти у сумі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2 186 663,0 грн.</w:t>
      </w:r>
      <w:r w:rsidRPr="00FD68DB">
        <w:rPr>
          <w:rFonts w:eastAsiaTheme="minorHAnsi"/>
          <w:b/>
          <w:sz w:val="28"/>
          <w:szCs w:val="28"/>
          <w:u w:val="single"/>
          <w:lang w:eastAsia="en-US"/>
        </w:rPr>
        <w:t>, фактично використано 2 184 390 грн. 29 коп.</w:t>
      </w:r>
    </w:p>
    <w:p w:rsidR="00FD68DB" w:rsidRPr="00FD68DB" w:rsidRDefault="00FD68DB" w:rsidP="00FD68DB">
      <w:pPr>
        <w:spacing w:after="160" w:line="254" w:lineRule="auto"/>
        <w:ind w:firstLine="705"/>
        <w:rPr>
          <w:rFonts w:eastAsiaTheme="minorHAnsi"/>
          <w:sz w:val="28"/>
          <w:szCs w:val="28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На виконання зазначеної програми  були проведені наступні заходи, а саме:  </w:t>
      </w:r>
    </w:p>
    <w:p w:rsidR="00FD68DB" w:rsidRPr="00FD68DB" w:rsidRDefault="00FD68DB" w:rsidP="00FD68DB">
      <w:pPr>
        <w:spacing w:after="160" w:line="254" w:lineRule="auto"/>
        <w:ind w:firstLine="705"/>
        <w:rPr>
          <w:rFonts w:eastAsiaTheme="minorHAnsi"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u w:val="single"/>
          <w:lang w:eastAsia="en-US"/>
        </w:rPr>
        <w:t>квітень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 - проведено привітання сімей військовослужбовців, які загинули під час бойового завдання в зоні проведення АТО,ООС та повномасштабного вторгнення </w:t>
      </w:r>
      <w:proofErr w:type="spellStart"/>
      <w:r w:rsidRPr="00FD68DB">
        <w:rPr>
          <w:rFonts w:eastAsiaTheme="minorHAnsi"/>
          <w:sz w:val="28"/>
          <w:szCs w:val="28"/>
          <w:lang w:eastAsia="en-US"/>
        </w:rPr>
        <w:t>рф</w:t>
      </w:r>
      <w:proofErr w:type="spellEnd"/>
      <w:r w:rsidRPr="00FD68DB">
        <w:rPr>
          <w:rFonts w:eastAsiaTheme="minorHAnsi"/>
          <w:sz w:val="28"/>
          <w:szCs w:val="28"/>
          <w:lang w:eastAsia="en-US"/>
        </w:rPr>
        <w:t xml:space="preserve"> на територію України, з нагоди Великодня у кількості 156 сімей. були закуплені великодневі кошики на загальну суму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179 400 грн;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u w:val="single"/>
          <w:lang w:eastAsia="en-US"/>
        </w:rPr>
        <w:t>травень</w:t>
      </w:r>
    </w:p>
    <w:p w:rsidR="00FD68DB" w:rsidRPr="00FD68DB" w:rsidRDefault="00FD68DB" w:rsidP="00FD68DB">
      <w:pPr>
        <w:spacing w:after="160" w:line="254" w:lineRule="auto"/>
        <w:ind w:firstLine="705"/>
        <w:rPr>
          <w:rFonts w:eastAsiaTheme="minorHAnsi"/>
          <w:sz w:val="28"/>
          <w:szCs w:val="28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- до Дня сім’ї та Дня матері відбулося урочисте привітання багатодітних матерів, які народили та виховують 5 і більше дітей та матерів, яким було присвоєно почесне звання України «Мати-героїня». Для 160 учасниць заходів були закуплені квіти на суму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40 000 грн.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- до Дня матері забезпечено соціальну підтримку сімей патронатного вихователя, що створені та території Обухівської МТГ, для своєчасного забезпечення догляду, виховання та реабілітації дітей, влаштованих в дану сім’ю на суму –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50 000,0 грн.;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u w:val="single"/>
          <w:lang w:eastAsia="en-US"/>
        </w:rPr>
        <w:t>червень</w:t>
      </w:r>
    </w:p>
    <w:p w:rsidR="00FD68DB" w:rsidRPr="00FD68DB" w:rsidRDefault="00FD68DB" w:rsidP="00FD68DB">
      <w:pPr>
        <w:spacing w:after="160" w:line="254" w:lineRule="auto"/>
        <w:ind w:firstLine="705"/>
        <w:rPr>
          <w:rFonts w:eastAsiaTheme="minorHAnsi"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- у кожному населеному пункті громади були проведені заходи з нагоди Дня захисту дітей. Усі учасники ігрових програм отримали подарунки на суму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45 000 грн.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серпень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- проведено оздоровлення та відпочинок дітей пільгових категорій за кошти з міського бюджету. Закуплено 50 путівок ТОВ «Оздоровчий комплекс «Планета здоров’я» (Львівська область, м. Трускавець), на загальну суму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696 303,0 грн.;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- проведено тематичну акцію «З любов’ю до дітей» для підтримки сімей з дітьми, які опинилися у складних життєвих обставинах. 12 дітей отримали шкільні рюкзаки перед початком нового навчального року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(9 996 грн);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lastRenderedPageBreak/>
        <w:t xml:space="preserve">- проведено виплати матеріальної допомоги на придбання шкільного одягу, взуття, шкільного приладдя для 34 дітей-сиріт та дітей, позбавлених батьківського піклування, які є учнями загальноосвітніх закладів громади на загальну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суму 340 000,0 грн.</w:t>
      </w:r>
      <w:r w:rsidRPr="00FD68DB">
        <w:rPr>
          <w:rFonts w:eastAsiaTheme="minorHAnsi"/>
          <w:sz w:val="28"/>
          <w:szCs w:val="28"/>
          <w:lang w:eastAsia="en-US"/>
        </w:rPr>
        <w:t xml:space="preserve"> (10 000 грн на кожну дитину);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u w:val="single"/>
          <w:lang w:eastAsia="en-US"/>
        </w:rPr>
        <w:t>протягом року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- проведено виплати одноразової матеріальної допомоги 8-мом дітям-сиротам та дітям, позбавленим батьківського піклування, після досягнення ними повноліття, на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суму 176 000,0 грн.</w:t>
      </w:r>
      <w:r w:rsidRPr="00FD68DB">
        <w:rPr>
          <w:rFonts w:eastAsiaTheme="minorHAnsi"/>
          <w:sz w:val="28"/>
          <w:szCs w:val="28"/>
          <w:lang w:eastAsia="en-US"/>
        </w:rPr>
        <w:t xml:space="preserve"> (22 000 грн на кожну дитину);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u w:val="single"/>
          <w:lang w:eastAsia="en-US"/>
        </w:rPr>
      </w:pPr>
      <w:r w:rsidRPr="00FD68DB">
        <w:rPr>
          <w:rFonts w:eastAsiaTheme="minorHAnsi"/>
          <w:sz w:val="28"/>
          <w:szCs w:val="28"/>
          <w:u w:val="single"/>
          <w:lang w:eastAsia="en-US"/>
        </w:rPr>
        <w:t>жовтень-листопад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lang w:eastAsia="en-US"/>
        </w:rPr>
      </w:pPr>
      <w:r w:rsidRPr="00FD68DB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D68DB">
        <w:rPr>
          <w:rFonts w:eastAsiaTheme="minorHAnsi"/>
          <w:sz w:val="28"/>
          <w:szCs w:val="28"/>
          <w:lang w:eastAsia="en-US"/>
        </w:rPr>
        <w:t xml:space="preserve">- у восьми загальноосвітніх закладах громади, проводилися семінари-тренінги для дітей з метою формування життєвих навичок безпечної поведінки щодо профілактики шкільного </w:t>
      </w:r>
      <w:proofErr w:type="spellStart"/>
      <w:r w:rsidRPr="00FD68DB">
        <w:rPr>
          <w:rFonts w:eastAsiaTheme="minorHAnsi"/>
          <w:sz w:val="28"/>
          <w:szCs w:val="28"/>
          <w:lang w:eastAsia="en-US"/>
        </w:rPr>
        <w:t>булінгу</w:t>
      </w:r>
      <w:proofErr w:type="spellEnd"/>
      <w:r w:rsidRPr="00FD68DB">
        <w:rPr>
          <w:rFonts w:eastAsiaTheme="minorHAnsi"/>
          <w:sz w:val="28"/>
          <w:szCs w:val="28"/>
          <w:lang w:eastAsia="en-US"/>
        </w:rPr>
        <w:t xml:space="preserve">, жорстокого поводження з дітьми, ВІЛ/СНІДу, інших соціально небезпечних </w:t>
      </w:r>
      <w:proofErr w:type="spellStart"/>
      <w:r w:rsidRPr="00FD68DB">
        <w:rPr>
          <w:rFonts w:eastAsiaTheme="minorHAnsi"/>
          <w:sz w:val="28"/>
          <w:szCs w:val="28"/>
          <w:lang w:eastAsia="en-US"/>
        </w:rPr>
        <w:t>хвороб</w:t>
      </w:r>
      <w:proofErr w:type="spellEnd"/>
      <w:r w:rsidRPr="00FD68DB">
        <w:rPr>
          <w:rFonts w:eastAsiaTheme="minorHAnsi"/>
          <w:sz w:val="28"/>
          <w:szCs w:val="28"/>
          <w:lang w:eastAsia="en-US"/>
        </w:rPr>
        <w:t xml:space="preserve"> та формування здорового способу життя із залученням спеціальних фахівців – лекторів, психологів на загальну суму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32 000 грн</w:t>
      </w:r>
      <w:r w:rsidRPr="00FD68DB">
        <w:rPr>
          <w:rFonts w:eastAsiaTheme="minorHAnsi"/>
          <w:sz w:val="28"/>
          <w:szCs w:val="28"/>
          <w:lang w:eastAsia="en-US"/>
        </w:rPr>
        <w:t>.</w:t>
      </w:r>
    </w:p>
    <w:p w:rsidR="00FD68DB" w:rsidRPr="00FD68DB" w:rsidRDefault="00FD68DB" w:rsidP="00FD68DB">
      <w:pPr>
        <w:spacing w:after="160" w:line="254" w:lineRule="auto"/>
        <w:ind w:firstLine="708"/>
        <w:rPr>
          <w:rFonts w:eastAsiaTheme="minorHAnsi"/>
          <w:sz w:val="28"/>
          <w:szCs w:val="28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-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у грудні звітного періоду</w:t>
      </w:r>
      <w:r w:rsidRPr="00FD68DB">
        <w:rPr>
          <w:rFonts w:eastAsiaTheme="minorHAnsi"/>
          <w:sz w:val="28"/>
          <w:szCs w:val="28"/>
          <w:lang w:eastAsia="en-US"/>
        </w:rPr>
        <w:t xml:space="preserve"> відбулися ряд заходів </w:t>
      </w:r>
      <w:proofErr w:type="spellStart"/>
      <w:r w:rsidRPr="00FD68DB">
        <w:rPr>
          <w:rFonts w:eastAsiaTheme="minorHAnsi"/>
          <w:sz w:val="28"/>
          <w:szCs w:val="28"/>
          <w:lang w:eastAsia="en-US"/>
        </w:rPr>
        <w:t>новорічно</w:t>
      </w:r>
      <w:proofErr w:type="spellEnd"/>
      <w:r w:rsidRPr="00FD68DB">
        <w:rPr>
          <w:rFonts w:eastAsiaTheme="minorHAnsi"/>
          <w:sz w:val="28"/>
          <w:szCs w:val="28"/>
          <w:lang w:eastAsia="en-US"/>
        </w:rPr>
        <w:t>-різдвяного циклу з метою привітання дітей та сімей соціально незахищених категорій з новим роком та Різдвом:</w:t>
      </w:r>
    </w:p>
    <w:p w:rsidR="00FD68DB" w:rsidRPr="00FD68DB" w:rsidRDefault="00FD68DB" w:rsidP="00FD68DB">
      <w:pPr>
        <w:spacing w:after="160" w:line="254" w:lineRule="auto"/>
        <w:ind w:firstLine="708"/>
        <w:rPr>
          <w:rFonts w:eastAsiaTheme="minorHAnsi"/>
          <w:sz w:val="28"/>
          <w:szCs w:val="28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1. Було придбано новорічних подарунків для дітей-сиріт та дітей, позбавлених батьківського піклування на загальну суму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98 861,29 грн.;</w:t>
      </w:r>
    </w:p>
    <w:p w:rsidR="00FD68DB" w:rsidRPr="00FD68DB" w:rsidRDefault="00FD68DB" w:rsidP="00FD68DB">
      <w:pPr>
        <w:spacing w:after="160" w:line="254" w:lineRule="auto"/>
        <w:ind w:firstLine="709"/>
        <w:rPr>
          <w:rFonts w:eastAsiaTheme="minorHAnsi"/>
          <w:sz w:val="28"/>
          <w:szCs w:val="28"/>
          <w:lang w:eastAsia="en-US"/>
        </w:rPr>
      </w:pPr>
      <w:r w:rsidRPr="00FD68DB">
        <w:rPr>
          <w:rFonts w:eastAsiaTheme="minorHAnsi"/>
          <w:sz w:val="28"/>
          <w:szCs w:val="28"/>
          <w:lang w:eastAsia="en-US"/>
        </w:rPr>
        <w:t xml:space="preserve">2. Проведено привітання дітей та сімей загиблих військовослужбовців,  дітей учасників бойових дій, з нагоди </w:t>
      </w:r>
      <w:proofErr w:type="spellStart"/>
      <w:r w:rsidRPr="00FD68DB">
        <w:rPr>
          <w:rFonts w:eastAsiaTheme="minorHAnsi"/>
          <w:sz w:val="28"/>
          <w:szCs w:val="28"/>
          <w:lang w:eastAsia="en-US"/>
        </w:rPr>
        <w:t>новорічно</w:t>
      </w:r>
      <w:proofErr w:type="spellEnd"/>
      <w:r w:rsidRPr="00FD68DB">
        <w:rPr>
          <w:rFonts w:eastAsiaTheme="minorHAnsi"/>
          <w:sz w:val="28"/>
          <w:szCs w:val="28"/>
          <w:lang w:eastAsia="en-US"/>
        </w:rPr>
        <w:t xml:space="preserve">-різдвяних свят у кількості 200 сімей загиблих та 1000 дітей (новорічні подарунки) на загальну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суму 376 800 грн;</w:t>
      </w:r>
    </w:p>
    <w:p w:rsidR="00FD68DB" w:rsidRPr="00FD68DB" w:rsidRDefault="00FD68DB" w:rsidP="00FD68DB">
      <w:pPr>
        <w:spacing w:after="160" w:line="254" w:lineRule="auto"/>
        <w:ind w:firstLine="708"/>
        <w:rPr>
          <w:rFonts w:eastAsiaTheme="minorHAnsi"/>
          <w:sz w:val="28"/>
          <w:szCs w:val="28"/>
          <w:lang w:eastAsia="en-US"/>
        </w:rPr>
      </w:pPr>
      <w:r w:rsidRPr="00FD68DB">
        <w:rPr>
          <w:rFonts w:eastAsiaTheme="minorHAnsi"/>
          <w:sz w:val="28"/>
          <w:szCs w:val="28"/>
          <w:lang w:val="ru-RU" w:eastAsia="en-US"/>
        </w:rPr>
        <w:t>3</w:t>
      </w:r>
      <w:r w:rsidRPr="00FD68DB">
        <w:rPr>
          <w:rFonts w:eastAsiaTheme="minorHAnsi"/>
          <w:sz w:val="28"/>
          <w:szCs w:val="28"/>
          <w:lang w:eastAsia="en-US"/>
        </w:rPr>
        <w:t xml:space="preserve">) проведення новорічної вистави для дітей, батьки яких учасниками бойових дій (1000 дітей) – 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80 000 грн</w:t>
      </w:r>
      <w:r w:rsidRPr="00FD68DB">
        <w:rPr>
          <w:rFonts w:eastAsiaTheme="minorHAnsi"/>
          <w:sz w:val="28"/>
          <w:szCs w:val="28"/>
          <w:lang w:eastAsia="en-US"/>
        </w:rPr>
        <w:t>.</w:t>
      </w:r>
    </w:p>
    <w:p w:rsidR="00FD68DB" w:rsidRPr="00FD68DB" w:rsidRDefault="00FD68DB" w:rsidP="00FD68DB">
      <w:pPr>
        <w:spacing w:after="160" w:line="254" w:lineRule="auto"/>
        <w:ind w:firstLine="708"/>
        <w:rPr>
          <w:rFonts w:eastAsiaTheme="minorHAnsi"/>
          <w:sz w:val="24"/>
          <w:szCs w:val="24"/>
          <w:u w:val="single"/>
          <w:lang w:eastAsia="en-US"/>
        </w:rPr>
      </w:pPr>
      <w:r w:rsidRPr="00FD68DB">
        <w:rPr>
          <w:rFonts w:eastAsiaTheme="minorHAnsi"/>
          <w:iCs/>
          <w:sz w:val="28"/>
          <w:szCs w:val="28"/>
          <w:lang w:eastAsia="en-US"/>
        </w:rPr>
        <w:t xml:space="preserve">Забезпечено транспортними послугами дітей, які направлялися для їх участі у зазначених заходах, на суму - </w:t>
      </w:r>
      <w:r w:rsidRPr="00FD68DB">
        <w:rPr>
          <w:rFonts w:eastAsiaTheme="minorHAnsi"/>
          <w:iCs/>
          <w:sz w:val="28"/>
          <w:szCs w:val="28"/>
          <w:u w:val="single"/>
          <w:lang w:eastAsia="en-US"/>
        </w:rPr>
        <w:t>60</w:t>
      </w:r>
      <w:r w:rsidRPr="00FD68DB">
        <w:rPr>
          <w:rFonts w:eastAsiaTheme="minorHAnsi"/>
          <w:sz w:val="28"/>
          <w:szCs w:val="28"/>
          <w:u w:val="single"/>
          <w:lang w:eastAsia="en-US"/>
        </w:rPr>
        <w:t> 030 грн.</w:t>
      </w:r>
    </w:p>
    <w:p w:rsidR="00FD68DB" w:rsidRPr="00FD68DB" w:rsidRDefault="00FD68DB" w:rsidP="00FD68DB">
      <w:pPr>
        <w:spacing w:after="160" w:line="254" w:lineRule="auto"/>
        <w:ind w:firstLine="708"/>
        <w:rPr>
          <w:rFonts w:eastAsiaTheme="minorHAnsi"/>
          <w:iCs/>
          <w:sz w:val="28"/>
          <w:szCs w:val="28"/>
          <w:lang w:eastAsia="en-US"/>
        </w:rPr>
      </w:pPr>
      <w:r w:rsidRPr="00FD68DB">
        <w:rPr>
          <w:rFonts w:eastAsiaTheme="minorHAnsi"/>
          <w:iCs/>
          <w:sz w:val="28"/>
          <w:szCs w:val="28"/>
          <w:lang w:eastAsia="en-US"/>
        </w:rPr>
        <w:t>Загалом, стан виконання кошторису Програми за 2025 рік становить 99,9%. Усі заходи Програми виконані у повному обсязі.</w:t>
      </w:r>
    </w:p>
    <w:p w:rsidR="00FD68DB" w:rsidRPr="00FD68DB" w:rsidRDefault="00FD68DB" w:rsidP="00FD68DB">
      <w:pPr>
        <w:spacing w:after="160" w:line="254" w:lineRule="auto"/>
        <w:rPr>
          <w:rFonts w:eastAsiaTheme="minorHAnsi"/>
          <w:b/>
          <w:iCs/>
          <w:sz w:val="28"/>
          <w:szCs w:val="28"/>
          <w:lang w:eastAsia="en-US"/>
        </w:rPr>
      </w:pPr>
    </w:p>
    <w:p w:rsidR="00FD68DB" w:rsidRPr="00FD68DB" w:rsidRDefault="00FD68DB" w:rsidP="00FD68DB">
      <w:pPr>
        <w:spacing w:after="160" w:line="254" w:lineRule="auto"/>
        <w:rPr>
          <w:rFonts w:eastAsiaTheme="minorHAnsi"/>
          <w:b/>
          <w:sz w:val="28"/>
          <w:szCs w:val="28"/>
          <w:lang w:eastAsia="en-US"/>
        </w:rPr>
      </w:pPr>
      <w:r w:rsidRPr="00FD68DB">
        <w:rPr>
          <w:rFonts w:eastAsiaTheme="minorHAnsi"/>
          <w:b/>
          <w:iCs/>
          <w:sz w:val="28"/>
          <w:szCs w:val="28"/>
          <w:lang w:eastAsia="en-US"/>
        </w:rPr>
        <w:t>Начальник служби</w:t>
      </w:r>
      <w:r w:rsidRPr="00FD68DB">
        <w:rPr>
          <w:rFonts w:eastAsiaTheme="minorHAnsi"/>
          <w:b/>
          <w:iCs/>
          <w:sz w:val="28"/>
          <w:szCs w:val="28"/>
          <w:lang w:eastAsia="en-US"/>
        </w:rPr>
        <w:tab/>
      </w:r>
      <w:r w:rsidRPr="00FD68DB">
        <w:rPr>
          <w:rFonts w:eastAsiaTheme="minorHAnsi"/>
          <w:b/>
          <w:iCs/>
          <w:sz w:val="28"/>
          <w:szCs w:val="28"/>
          <w:lang w:eastAsia="en-US"/>
        </w:rPr>
        <w:tab/>
      </w:r>
      <w:r w:rsidRPr="00FD68DB">
        <w:rPr>
          <w:rFonts w:eastAsiaTheme="minorHAnsi"/>
          <w:b/>
          <w:iCs/>
          <w:sz w:val="28"/>
          <w:szCs w:val="28"/>
          <w:lang w:eastAsia="en-US"/>
        </w:rPr>
        <w:tab/>
      </w:r>
      <w:r w:rsidRPr="00FD68DB">
        <w:rPr>
          <w:rFonts w:eastAsiaTheme="minorHAnsi"/>
          <w:b/>
          <w:iCs/>
          <w:sz w:val="28"/>
          <w:szCs w:val="28"/>
          <w:lang w:eastAsia="en-US"/>
        </w:rPr>
        <w:tab/>
      </w:r>
      <w:r w:rsidRPr="00FD68DB">
        <w:rPr>
          <w:rFonts w:eastAsiaTheme="minorHAnsi"/>
          <w:b/>
          <w:iCs/>
          <w:sz w:val="28"/>
          <w:szCs w:val="28"/>
          <w:lang w:eastAsia="en-US"/>
        </w:rPr>
        <w:tab/>
      </w:r>
      <w:r w:rsidRPr="00FD68DB">
        <w:rPr>
          <w:rFonts w:eastAsiaTheme="minorHAnsi"/>
          <w:b/>
          <w:iCs/>
          <w:sz w:val="28"/>
          <w:szCs w:val="28"/>
          <w:lang w:eastAsia="en-US"/>
        </w:rPr>
        <w:tab/>
        <w:t xml:space="preserve">             Юлія ЖЕВАГА</w:t>
      </w:r>
    </w:p>
    <w:p w:rsidR="00FD68DB" w:rsidRPr="00FD68DB" w:rsidRDefault="00FD68DB" w:rsidP="00FD68DB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</w:p>
    <w:p w:rsidR="00C203EA" w:rsidRPr="00FD68DB" w:rsidRDefault="00C203EA">
      <w:pPr>
        <w:rPr>
          <w:lang w:val="ru-RU"/>
        </w:rPr>
      </w:pPr>
    </w:p>
    <w:sectPr w:rsidR="00C203EA" w:rsidRPr="00FD68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59E"/>
    <w:rsid w:val="001C65A2"/>
    <w:rsid w:val="003608AA"/>
    <w:rsid w:val="0069559B"/>
    <w:rsid w:val="0089059E"/>
    <w:rsid w:val="008F3AB5"/>
    <w:rsid w:val="00C203EA"/>
    <w:rsid w:val="00FD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0D02A2-53CA-42F0-843F-F3D9E341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8D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4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6146</Words>
  <Characters>3504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SSD</cp:lastModifiedBy>
  <cp:revision>4</cp:revision>
  <dcterms:created xsi:type="dcterms:W3CDTF">2026-02-16T09:10:00Z</dcterms:created>
  <dcterms:modified xsi:type="dcterms:W3CDTF">2026-02-16T09:48:00Z</dcterms:modified>
</cp:coreProperties>
</file>